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57" w:rsidRPr="0057216A" w:rsidRDefault="00BB0EC7" w:rsidP="00BB0EC7">
      <w:pPr>
        <w:jc w:val="center"/>
        <w:rPr>
          <w:color w:val="002060"/>
          <w:sz w:val="28"/>
          <w:szCs w:val="28"/>
          <w:u w:val="single"/>
        </w:rPr>
      </w:pPr>
      <w:r w:rsidRPr="0057216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79E1E84" wp14:editId="280568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6894" y="0"/>
                <wp:lineTo x="4136" y="1379"/>
                <wp:lineTo x="0" y="5515"/>
                <wp:lineTo x="0" y="16085"/>
                <wp:lineTo x="5515" y="21140"/>
                <wp:lineTo x="6894" y="21140"/>
                <wp:lineTo x="14247" y="21140"/>
                <wp:lineTo x="15626" y="21140"/>
                <wp:lineTo x="21140" y="16085"/>
                <wp:lineTo x="21140" y="5515"/>
                <wp:lineTo x="17004" y="1379"/>
                <wp:lineTo x="14247" y="0"/>
                <wp:lineTo x="6894" y="0"/>
              </wp:wrapPolygon>
            </wp:wrapTight>
            <wp:docPr id="1" name="Picture 1" descr="Bawdsey CEV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wdsey CEVC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16A">
        <w:rPr>
          <w:color w:val="0070C0"/>
          <w:sz w:val="28"/>
          <w:szCs w:val="28"/>
        </w:rPr>
        <w:br/>
      </w:r>
      <w:proofErr w:type="spellStart"/>
      <w:r w:rsidRPr="0057216A">
        <w:rPr>
          <w:color w:val="002060"/>
          <w:sz w:val="28"/>
          <w:szCs w:val="28"/>
          <w:u w:val="single"/>
        </w:rPr>
        <w:t>Bawdsey</w:t>
      </w:r>
      <w:proofErr w:type="spellEnd"/>
      <w:r w:rsidRPr="0057216A">
        <w:rPr>
          <w:color w:val="002060"/>
          <w:sz w:val="28"/>
          <w:szCs w:val="28"/>
          <w:u w:val="single"/>
        </w:rPr>
        <w:t xml:space="preserve"> Primary</w:t>
      </w:r>
    </w:p>
    <w:p w:rsidR="00BB0EC7" w:rsidRPr="0057216A" w:rsidRDefault="00BB0EC7" w:rsidP="00BB0EC7">
      <w:pPr>
        <w:jc w:val="center"/>
        <w:rPr>
          <w:color w:val="002060"/>
          <w:sz w:val="28"/>
          <w:szCs w:val="28"/>
          <w:u w:val="single"/>
        </w:rPr>
      </w:pPr>
      <w:r w:rsidRPr="0057216A">
        <w:rPr>
          <w:color w:val="002060"/>
          <w:sz w:val="28"/>
          <w:szCs w:val="28"/>
          <w:u w:val="single"/>
        </w:rPr>
        <w:t xml:space="preserve">History </w:t>
      </w:r>
      <w:r w:rsidR="00D772F1">
        <w:rPr>
          <w:color w:val="002060"/>
          <w:sz w:val="28"/>
          <w:szCs w:val="28"/>
          <w:u w:val="single"/>
        </w:rPr>
        <w:t>Long Term Plan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491"/>
        <w:tblW w:w="14429" w:type="dxa"/>
        <w:tblLook w:val="04A0" w:firstRow="1" w:lastRow="0" w:firstColumn="1" w:lastColumn="0" w:noHBand="0" w:noVBand="1"/>
      </w:tblPr>
      <w:tblGrid>
        <w:gridCol w:w="1838"/>
        <w:gridCol w:w="2977"/>
        <w:gridCol w:w="9614"/>
      </w:tblGrid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7216A">
              <w:rPr>
                <w:rFonts w:ascii="Comic Sans MS" w:hAnsi="Comic Sans MS"/>
                <w:b/>
                <w:sz w:val="28"/>
                <w:szCs w:val="28"/>
              </w:rPr>
              <w:t>HISTORY</w:t>
            </w:r>
          </w:p>
        </w:tc>
        <w:tc>
          <w:tcPr>
            <w:tcW w:w="2977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Year group planning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Curriculum coverage</w:t>
            </w: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2021-2022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2023-2024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2027-2028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Starfish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7216A">
              <w:rPr>
                <w:rFonts w:ascii="Comic Sans MS" w:hAnsi="Comic Sans MS"/>
                <w:color w:val="FF0000"/>
                <w:sz w:val="28"/>
                <w:szCs w:val="28"/>
              </w:rPr>
              <w:t>Changes in living memory</w:t>
            </w:r>
            <w:r w:rsidR="00855549" w:rsidRPr="005721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BB0EC7" w:rsidRPr="0057216A" w:rsidRDefault="00AB7217" w:rsidP="00BB0EC7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Kings</w:t>
            </w:r>
            <w:r w:rsidR="00BB0EC7" w:rsidRPr="0057216A">
              <w:rPr>
                <w:rFonts w:ascii="Comic Sans MS" w:hAnsi="Comic Sans MS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and </w:t>
            </w:r>
            <w:r w:rsidR="00BB0EC7" w:rsidRPr="0057216A">
              <w:rPr>
                <w:rFonts w:ascii="Comic Sans MS" w:hAnsi="Comic Sans MS"/>
                <w:color w:val="FF0000"/>
                <w:sz w:val="28"/>
                <w:szCs w:val="28"/>
              </w:rPr>
              <w:t>Queens</w:t>
            </w:r>
            <w:r w:rsidR="00855549" w:rsidRPr="005721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 (2022 Diamond Jubilee)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7217" w:rsidRPr="0057216A" w:rsidRDefault="00AB7217" w:rsidP="00AB721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0000"/>
                <w:sz w:val="26"/>
                <w:szCs w:val="26"/>
              </w:rPr>
              <w:t>Castles</w:t>
            </w:r>
          </w:p>
          <w:p w:rsidR="00855549" w:rsidRPr="0057216A" w:rsidRDefault="00855549" w:rsidP="00AB72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977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Starfish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0000"/>
                <w:sz w:val="26"/>
                <w:szCs w:val="26"/>
              </w:rPr>
              <w:t>Changes within and bey</w:t>
            </w:r>
            <w:r w:rsidR="00855549" w:rsidRPr="0057216A">
              <w:rPr>
                <w:rFonts w:ascii="Comic Sans MS" w:hAnsi="Comic Sans MS"/>
                <w:color w:val="FF0000"/>
                <w:sz w:val="26"/>
                <w:szCs w:val="26"/>
              </w:rPr>
              <w:t>ond living memory</w:t>
            </w:r>
          </w:p>
          <w:p w:rsidR="00855549" w:rsidRDefault="00855549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AB7217" w:rsidRPr="0057216A" w:rsidRDefault="00AB7217" w:rsidP="00AB721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5721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Travel </w:t>
            </w:r>
            <w:r w:rsidRPr="0057216A">
              <w:rPr>
                <w:rFonts w:ascii="Comic Sans MS" w:hAnsi="Comic Sans MS"/>
                <w:color w:val="7030A0"/>
                <w:sz w:val="28"/>
                <w:szCs w:val="28"/>
              </w:rPr>
              <w:t>and</w:t>
            </w:r>
            <w:r w:rsidRPr="0057216A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57216A">
              <w:rPr>
                <w:rFonts w:ascii="Comic Sans MS" w:hAnsi="Comic Sans MS"/>
                <w:b/>
                <w:color w:val="FFFF00"/>
                <w:sz w:val="28"/>
                <w:szCs w:val="28"/>
              </w:rPr>
              <w:t>Transport</w:t>
            </w:r>
            <w:r w:rsidRPr="0057216A">
              <w:rPr>
                <w:rFonts w:ascii="Comic Sans MS" w:hAnsi="Comic Sans MS"/>
                <w:b/>
                <w:color w:val="00B050"/>
                <w:sz w:val="28"/>
                <w:szCs w:val="28"/>
              </w:rPr>
              <w:t xml:space="preserve"> </w:t>
            </w:r>
          </w:p>
          <w:p w:rsidR="00AB7217" w:rsidRPr="0057216A" w:rsidRDefault="00AB7217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0000"/>
                <w:sz w:val="26"/>
                <w:szCs w:val="26"/>
              </w:rPr>
              <w:t>Toys</w:t>
            </w: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2027-2028</w:t>
            </w:r>
          </w:p>
        </w:tc>
        <w:tc>
          <w:tcPr>
            <w:tcW w:w="2977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Units for Year 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Class 2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Great fire of London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00B050"/>
                <w:sz w:val="26"/>
                <w:szCs w:val="26"/>
              </w:rPr>
              <w:t>The</w:t>
            </w:r>
            <w:r w:rsidRPr="0057216A">
              <w:rPr>
                <w:rFonts w:ascii="Comic Sans MS" w:hAnsi="Comic Sans MS"/>
                <w:color w:val="FF0000"/>
                <w:sz w:val="26"/>
                <w:szCs w:val="26"/>
              </w:rPr>
              <w:t xml:space="preserve"> Gunpowder </w:t>
            </w:r>
            <w:r w:rsidRPr="0057216A">
              <w:rPr>
                <w:rFonts w:ascii="Comic Sans MS" w:hAnsi="Comic Sans MS"/>
                <w:color w:val="7030A0"/>
                <w:sz w:val="26"/>
                <w:szCs w:val="26"/>
              </w:rPr>
              <w:t>Plot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855549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Nurturing Nurses</w:t>
            </w:r>
            <w:r w:rsidR="00BB0EC7" w:rsidRPr="0057216A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(Edith Cavell, Florence Nightingale, Mary </w:t>
            </w:r>
            <w:proofErr w:type="spellStart"/>
            <w:r w:rsidR="00BB0EC7" w:rsidRPr="0057216A">
              <w:rPr>
                <w:rFonts w:ascii="Comic Sans MS" w:hAnsi="Comic Sans MS"/>
                <w:color w:val="FFC000"/>
                <w:sz w:val="26"/>
                <w:szCs w:val="26"/>
              </w:rPr>
              <w:t>Seacole</w:t>
            </w:r>
            <w:proofErr w:type="spellEnd"/>
            <w:r w:rsidR="00BB0EC7" w:rsidRPr="0057216A">
              <w:rPr>
                <w:rFonts w:ascii="Comic Sans MS" w:hAnsi="Comic Sans MS"/>
                <w:color w:val="FFC000"/>
                <w:sz w:val="26"/>
                <w:szCs w:val="26"/>
              </w:rPr>
              <w:t>)</w:t>
            </w:r>
          </w:p>
        </w:tc>
      </w:tr>
      <w:tr w:rsidR="00BB0EC7" w:rsidRPr="0057216A" w:rsidTr="00AC3E6C">
        <w:trPr>
          <w:trHeight w:val="635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977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Units for year 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Class  2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5B9BD5" w:themeColor="accent1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Ancient Egypt/The hierarchy of Egyptian communities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 xml:space="preserve">Prehistoric/ Stone Age/Bronze Age/Iron Age/ Roles of women in Celtic society (Boudicca) </w:t>
            </w: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lastRenderedPageBreak/>
              <w:t>2023-2024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977" w:type="dxa"/>
          </w:tcPr>
          <w:p w:rsidR="00BB0EC7" w:rsidRPr="0057216A" w:rsidRDefault="00CD43F8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614" w:type="dxa"/>
          </w:tcPr>
          <w:p w:rsidR="00703C1C" w:rsidRDefault="00601CFC" w:rsidP="00703C1C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>
              <w:rPr>
                <w:rFonts w:ascii="Comic Sans MS" w:hAnsi="Comic Sans MS"/>
                <w:color w:val="FFC000"/>
                <w:sz w:val="26"/>
                <w:szCs w:val="26"/>
              </w:rPr>
              <w:t>WW2 Local history study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(Autumn)</w:t>
            </w:r>
          </w:p>
          <w:p w:rsidR="00703C1C" w:rsidRPr="0057216A" w:rsidRDefault="00703C1C" w:rsidP="00703C1C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Anglo Saxons/Vikings struggle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(Spring)</w:t>
            </w:r>
          </w:p>
          <w:p w:rsidR="00703C1C" w:rsidRDefault="00703C1C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703C1C" w:rsidRPr="0057216A" w:rsidRDefault="00703C1C" w:rsidP="00703C1C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Ancient Greece</w:t>
            </w:r>
            <w:r>
              <w:rPr>
                <w:rFonts w:ascii="Comic Sans MS" w:hAnsi="Comic Sans MS"/>
                <w:color w:val="FFC000"/>
                <w:sz w:val="26"/>
                <w:szCs w:val="26"/>
              </w:rPr>
              <w:t xml:space="preserve"> (Summer)</w:t>
            </w:r>
          </w:p>
          <w:p w:rsidR="00703C1C" w:rsidRPr="0057216A" w:rsidRDefault="00703C1C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2021-2022</w:t>
            </w:r>
          </w:p>
          <w:p w:rsidR="00BB0EC7" w:rsidRPr="0057216A" w:rsidRDefault="00BB0EC7" w:rsidP="00BB0EC7">
            <w:pPr>
              <w:tabs>
                <w:tab w:val="center" w:pos="2296"/>
              </w:tabs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  <w:r w:rsidRPr="0057216A">
              <w:rPr>
                <w:rFonts w:ascii="Comic Sans MS" w:hAnsi="Comic Sans MS"/>
                <w:sz w:val="26"/>
                <w:szCs w:val="26"/>
              </w:rPr>
              <w:tab/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977" w:type="dxa"/>
          </w:tcPr>
          <w:p w:rsidR="00BB0EC7" w:rsidRPr="0057216A" w:rsidRDefault="00CD43F8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Early Islamic Civilisation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(Autumn)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Victorians / Suffragette movement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(summer) </w:t>
            </w:r>
          </w:p>
        </w:tc>
      </w:tr>
      <w:tr w:rsidR="00BB0EC7" w:rsidRPr="0057216A" w:rsidTr="00AC3E6C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2027-2028</w:t>
            </w:r>
          </w:p>
        </w:tc>
        <w:tc>
          <w:tcPr>
            <w:tcW w:w="2977" w:type="dxa"/>
          </w:tcPr>
          <w:p w:rsidR="00BB0EC7" w:rsidRPr="0057216A" w:rsidRDefault="00CD43F8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</w:p>
        </w:tc>
        <w:tc>
          <w:tcPr>
            <w:tcW w:w="9614" w:type="dxa"/>
          </w:tcPr>
          <w:p w:rsidR="00BB0EC7" w:rsidRPr="0057216A" w:rsidRDefault="00BB0EC7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Tudors/ The monarchy/ Changes to religion/Society and influences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(Autumn)</w:t>
            </w:r>
          </w:p>
          <w:p w:rsidR="00703C1C" w:rsidRDefault="00703C1C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703C1C" w:rsidRPr="00703C1C" w:rsidRDefault="00703C1C" w:rsidP="00703C1C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Romans</w:t>
            </w:r>
            <w:r>
              <w:rPr>
                <w:rFonts w:ascii="Comic Sans MS" w:hAnsi="Comic Sans MS"/>
                <w:color w:val="FFC000"/>
                <w:sz w:val="26"/>
                <w:szCs w:val="26"/>
              </w:rPr>
              <w:t xml:space="preserve"> (spring) </w:t>
            </w:r>
          </w:p>
          <w:p w:rsidR="00703C1C" w:rsidRPr="0057216A" w:rsidRDefault="00703C1C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B0EC7" w:rsidRDefault="00855549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7216A">
              <w:rPr>
                <w:rFonts w:ascii="Comic Sans MS" w:hAnsi="Comic Sans MS"/>
                <w:color w:val="FFC000"/>
                <w:sz w:val="26"/>
                <w:szCs w:val="26"/>
              </w:rPr>
              <w:t>Medicine through time</w:t>
            </w:r>
            <w:r w:rsidR="00703C1C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(summer)</w:t>
            </w:r>
          </w:p>
          <w:p w:rsidR="00BB0EC7" w:rsidRPr="0057216A" w:rsidRDefault="00BB0EC7" w:rsidP="00703C1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AC3E6C" w:rsidRPr="0057216A" w:rsidRDefault="00BB0EC7" w:rsidP="00BB0EC7">
      <w:pPr>
        <w:rPr>
          <w:rFonts w:ascii="Comic Sans MS" w:hAnsi="Comic Sans MS" w:cs="Arial"/>
          <w:b/>
          <w:i/>
          <w:sz w:val="28"/>
          <w:szCs w:val="28"/>
        </w:rPr>
      </w:pPr>
      <w:r w:rsidRPr="0057216A">
        <w:rPr>
          <w:rFonts w:ascii="Comic Sans MS" w:hAnsi="Comic Sans MS" w:cs="Arial"/>
          <w:b/>
          <w:i/>
          <w:sz w:val="28"/>
          <w:szCs w:val="28"/>
        </w:rPr>
        <w:t>History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: </w:t>
      </w:r>
      <w:r w:rsidR="00AC3E6C" w:rsidRPr="0057216A">
        <w:rPr>
          <w:rFonts w:ascii="Comic Sans MS" w:hAnsi="Comic Sans MS" w:cs="Arial"/>
          <w:b/>
          <w:i/>
          <w:color w:val="00B0F0"/>
          <w:sz w:val="28"/>
          <w:szCs w:val="28"/>
        </w:rPr>
        <w:t>Caring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, </w:t>
      </w:r>
      <w:r w:rsidR="00AC3E6C" w:rsidRPr="0057216A">
        <w:rPr>
          <w:rFonts w:ascii="Comic Sans MS" w:hAnsi="Comic Sans MS" w:cs="Arial"/>
          <w:b/>
          <w:i/>
          <w:color w:val="00B050"/>
          <w:sz w:val="28"/>
          <w:szCs w:val="28"/>
        </w:rPr>
        <w:t>resilience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, </w:t>
      </w:r>
      <w:r w:rsidR="00AC3E6C" w:rsidRPr="0057216A">
        <w:rPr>
          <w:rFonts w:ascii="Comic Sans MS" w:hAnsi="Comic Sans MS" w:cs="Arial"/>
          <w:b/>
          <w:i/>
          <w:color w:val="FF0000"/>
          <w:sz w:val="28"/>
          <w:szCs w:val="28"/>
        </w:rPr>
        <w:t>explore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, </w:t>
      </w:r>
      <w:r w:rsidR="00AC3E6C" w:rsidRPr="0057216A">
        <w:rPr>
          <w:rFonts w:ascii="Comic Sans MS" w:hAnsi="Comic Sans MS" w:cs="Arial"/>
          <w:b/>
          <w:i/>
          <w:color w:val="FFFF00"/>
          <w:sz w:val="28"/>
          <w:szCs w:val="28"/>
        </w:rPr>
        <w:t>courage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, </w:t>
      </w:r>
      <w:r w:rsidR="00AC3E6C" w:rsidRPr="0057216A">
        <w:rPr>
          <w:rFonts w:ascii="Comic Sans MS" w:hAnsi="Comic Sans MS" w:cs="Arial"/>
          <w:b/>
          <w:i/>
          <w:color w:val="7030A0"/>
          <w:sz w:val="28"/>
          <w:szCs w:val="28"/>
        </w:rPr>
        <w:t>equal</w:t>
      </w:r>
      <w:r w:rsidR="00AC3E6C" w:rsidRPr="0057216A">
        <w:rPr>
          <w:rFonts w:ascii="Comic Sans MS" w:hAnsi="Comic Sans MS" w:cs="Arial"/>
          <w:b/>
          <w:i/>
          <w:sz w:val="28"/>
          <w:szCs w:val="28"/>
        </w:rPr>
        <w:t xml:space="preserve">. </w:t>
      </w:r>
      <w:r w:rsidR="00AC3E6C" w:rsidRPr="0057216A">
        <w:rPr>
          <w:rFonts w:ascii="Comic Sans MS" w:hAnsi="Comic Sans MS" w:cs="Arial"/>
          <w:b/>
          <w:i/>
          <w:color w:val="FFC000"/>
          <w:sz w:val="28"/>
          <w:szCs w:val="28"/>
        </w:rPr>
        <w:t>(ALL 5)</w:t>
      </w:r>
    </w:p>
    <w:p w:rsidR="00BB0EC7" w:rsidRPr="0057216A" w:rsidRDefault="00BB0EC7" w:rsidP="00BB0EC7">
      <w:pPr>
        <w:rPr>
          <w:rFonts w:ascii="Comic Sans MS" w:hAnsi="Comic Sans MS" w:cs="Arial"/>
          <w:i/>
          <w:sz w:val="28"/>
          <w:szCs w:val="28"/>
        </w:rPr>
      </w:pPr>
      <w:r w:rsidRPr="0057216A">
        <w:rPr>
          <w:rFonts w:ascii="Comic Sans MS" w:hAnsi="Comic Sans MS" w:cs="Arial"/>
          <w:i/>
          <w:sz w:val="28"/>
          <w:szCs w:val="28"/>
        </w:rPr>
        <w:t>Our goal for History education is that children will build an informed historical perspective on their world, by developing:</w:t>
      </w:r>
    </w:p>
    <w:p w:rsidR="00BB0EC7" w:rsidRPr="0057216A" w:rsidRDefault="00BB0EC7" w:rsidP="00BB0EC7">
      <w:pPr>
        <w:pStyle w:val="ListParagraph"/>
        <w:numPr>
          <w:ilvl w:val="0"/>
          <w:numId w:val="1"/>
        </w:numPr>
        <w:ind w:left="142" w:hanging="142"/>
        <w:rPr>
          <w:rFonts w:ascii="Comic Sans MS" w:hAnsi="Comic Sans MS" w:cs="Arial"/>
          <w:sz w:val="28"/>
          <w:szCs w:val="28"/>
        </w:rPr>
      </w:pPr>
      <w:r w:rsidRPr="0057216A">
        <w:rPr>
          <w:rFonts w:ascii="Comic Sans MS" w:hAnsi="Comic Sans MS" w:cs="Arial"/>
          <w:sz w:val="28"/>
          <w:szCs w:val="28"/>
        </w:rPr>
        <w:t xml:space="preserve">strong understanding of </w:t>
      </w:r>
      <w:r w:rsidRPr="0057216A">
        <w:rPr>
          <w:rFonts w:ascii="Comic Sans MS" w:hAnsi="Comic Sans MS" w:cs="Arial"/>
          <w:b/>
          <w:sz w:val="28"/>
          <w:szCs w:val="28"/>
        </w:rPr>
        <w:t>chronology</w:t>
      </w:r>
      <w:r w:rsidRPr="0057216A">
        <w:rPr>
          <w:rFonts w:ascii="Comic Sans MS" w:hAnsi="Comic Sans MS" w:cs="Arial"/>
          <w:sz w:val="28"/>
          <w:szCs w:val="28"/>
        </w:rPr>
        <w:t xml:space="preserve"> and historical terms allowing for confident </w:t>
      </w:r>
      <w:r w:rsidRPr="0057216A">
        <w:rPr>
          <w:rFonts w:ascii="Comic Sans MS" w:hAnsi="Comic Sans MS" w:cs="Arial"/>
          <w:b/>
          <w:sz w:val="28"/>
          <w:szCs w:val="28"/>
        </w:rPr>
        <w:t>historical enquiry skills</w:t>
      </w:r>
      <w:r w:rsidRPr="0057216A">
        <w:rPr>
          <w:rFonts w:ascii="Comic Sans MS" w:hAnsi="Comic Sans MS" w:cs="Arial"/>
          <w:sz w:val="28"/>
          <w:szCs w:val="28"/>
        </w:rPr>
        <w:t xml:space="preserve"> and an understanding of the importance of historical sources as evidence. </w:t>
      </w:r>
    </w:p>
    <w:p w:rsidR="00BB0EC7" w:rsidRPr="0057216A" w:rsidRDefault="00BB0EC7" w:rsidP="00BB0EC7">
      <w:pPr>
        <w:pStyle w:val="ListParagraph"/>
        <w:numPr>
          <w:ilvl w:val="0"/>
          <w:numId w:val="1"/>
        </w:numPr>
        <w:ind w:left="142" w:hanging="142"/>
        <w:rPr>
          <w:rFonts w:ascii="Comic Sans MS" w:hAnsi="Comic Sans MS" w:cs="Arial"/>
          <w:sz w:val="28"/>
          <w:szCs w:val="28"/>
        </w:rPr>
      </w:pPr>
      <w:r w:rsidRPr="0057216A">
        <w:rPr>
          <w:rFonts w:ascii="Comic Sans MS" w:hAnsi="Comic Sans MS" w:cs="Arial"/>
          <w:sz w:val="28"/>
          <w:szCs w:val="28"/>
        </w:rPr>
        <w:t xml:space="preserve">A knowledge of the characteristics of and </w:t>
      </w:r>
      <w:r w:rsidRPr="0057216A">
        <w:rPr>
          <w:rFonts w:ascii="Comic Sans MS" w:hAnsi="Comic Sans MS" w:cs="Arial"/>
          <w:b/>
          <w:sz w:val="28"/>
          <w:szCs w:val="28"/>
        </w:rPr>
        <w:t>innovations</w:t>
      </w:r>
      <w:r w:rsidRPr="0057216A">
        <w:rPr>
          <w:rFonts w:ascii="Comic Sans MS" w:hAnsi="Comic Sans MS" w:cs="Arial"/>
          <w:sz w:val="28"/>
          <w:szCs w:val="28"/>
        </w:rPr>
        <w:t xml:space="preserve"> during different time periods.</w:t>
      </w:r>
    </w:p>
    <w:p w:rsidR="00BB0EC7" w:rsidRPr="0057216A" w:rsidRDefault="00BB0EC7" w:rsidP="00BB0EC7">
      <w:pPr>
        <w:pStyle w:val="ListParagraph"/>
        <w:numPr>
          <w:ilvl w:val="0"/>
          <w:numId w:val="1"/>
        </w:numPr>
        <w:ind w:left="142" w:hanging="142"/>
        <w:rPr>
          <w:rFonts w:ascii="Comic Sans MS" w:hAnsi="Comic Sans MS" w:cs="Arial"/>
          <w:sz w:val="28"/>
          <w:szCs w:val="28"/>
        </w:rPr>
      </w:pPr>
      <w:r w:rsidRPr="0057216A">
        <w:rPr>
          <w:rFonts w:ascii="Comic Sans MS" w:hAnsi="Comic Sans MS" w:cs="Arial"/>
          <w:sz w:val="28"/>
          <w:szCs w:val="28"/>
        </w:rPr>
        <w:t xml:space="preserve">An understanding of the significance of different historical events and an appreciation of their continuing </w:t>
      </w:r>
      <w:r w:rsidRPr="0057216A">
        <w:rPr>
          <w:rFonts w:ascii="Comic Sans MS" w:hAnsi="Comic Sans MS" w:cs="Arial"/>
          <w:bCs/>
          <w:sz w:val="28"/>
          <w:szCs w:val="28"/>
        </w:rPr>
        <w:t xml:space="preserve">legacy especially looking at </w:t>
      </w:r>
      <w:r w:rsidRPr="0057216A">
        <w:rPr>
          <w:rFonts w:ascii="Comic Sans MS" w:hAnsi="Comic Sans MS" w:cs="Arial"/>
          <w:b/>
          <w:sz w:val="28"/>
          <w:szCs w:val="28"/>
        </w:rPr>
        <w:t>equality.</w:t>
      </w:r>
      <w:r w:rsidRPr="0057216A">
        <w:rPr>
          <w:rFonts w:ascii="Comic Sans MS" w:hAnsi="Comic Sans MS" w:cs="Arial"/>
          <w:bCs/>
          <w:sz w:val="28"/>
          <w:szCs w:val="28"/>
        </w:rPr>
        <w:t xml:space="preserve"> </w:t>
      </w:r>
    </w:p>
    <w:p w:rsidR="00BB0EC7" w:rsidRPr="00BB0EC7" w:rsidRDefault="00BB0EC7" w:rsidP="00BB0EC7">
      <w:pPr>
        <w:jc w:val="center"/>
        <w:rPr>
          <w:color w:val="0070C0"/>
          <w:sz w:val="32"/>
          <w:szCs w:val="32"/>
        </w:rPr>
      </w:pPr>
    </w:p>
    <w:sectPr w:rsidR="00BB0EC7" w:rsidRPr="00BB0EC7" w:rsidSect="00BB0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A1A"/>
    <w:multiLevelType w:val="hybridMultilevel"/>
    <w:tmpl w:val="E86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C7"/>
    <w:rsid w:val="0023449A"/>
    <w:rsid w:val="00361C30"/>
    <w:rsid w:val="00452130"/>
    <w:rsid w:val="00476F4A"/>
    <w:rsid w:val="0057216A"/>
    <w:rsid w:val="00601CFC"/>
    <w:rsid w:val="00703C1C"/>
    <w:rsid w:val="00796243"/>
    <w:rsid w:val="00855549"/>
    <w:rsid w:val="00AB7217"/>
    <w:rsid w:val="00AC3E6C"/>
    <w:rsid w:val="00B22CEE"/>
    <w:rsid w:val="00BB0EC7"/>
    <w:rsid w:val="00CD43F8"/>
    <w:rsid w:val="00D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6010"/>
  <w15:chartTrackingRefBased/>
  <w15:docId w15:val="{0701AB42-428A-42F9-8C01-92F04DC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E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2021-12-14T10:06:00Z</cp:lastPrinted>
  <dcterms:created xsi:type="dcterms:W3CDTF">2021-12-03T15:14:00Z</dcterms:created>
  <dcterms:modified xsi:type="dcterms:W3CDTF">2023-02-20T21:05:00Z</dcterms:modified>
</cp:coreProperties>
</file>